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F917" w14:textId="116EE347" w:rsidR="00247B30" w:rsidRPr="007B4A8C" w:rsidRDefault="003232E3">
      <w:pPr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7B4A8C">
        <w:rPr>
          <w:rFonts w:ascii="Dreaming Outloud Pro" w:hAnsi="Dreaming Outloud Pro" w:cs="Dreaming Outloud Pro"/>
          <w:b/>
          <w:bCs/>
          <w:sz w:val="40"/>
          <w:szCs w:val="40"/>
        </w:rPr>
        <w:t>Rekonstrukce budovy Obecního ú</w:t>
      </w:r>
      <w:r w:rsidRPr="007B4A8C">
        <w:rPr>
          <w:rFonts w:ascii="Calibri" w:hAnsi="Calibri" w:cs="Calibri"/>
          <w:b/>
          <w:bCs/>
          <w:sz w:val="40"/>
          <w:szCs w:val="40"/>
        </w:rPr>
        <w:t>ř</w:t>
      </w:r>
      <w:r w:rsidRPr="007B4A8C">
        <w:rPr>
          <w:rFonts w:ascii="Dreaming Outloud Pro" w:hAnsi="Dreaming Outloud Pro" w:cs="Dreaming Outloud Pro"/>
          <w:b/>
          <w:bCs/>
          <w:sz w:val="40"/>
          <w:szCs w:val="40"/>
        </w:rPr>
        <w:t>adu</w:t>
      </w:r>
    </w:p>
    <w:p w14:paraId="5EC2E6F4" w14:textId="07826FA3" w:rsidR="009D6ECE" w:rsidRPr="007B4A8C" w:rsidRDefault="003232E3" w:rsidP="003232E3">
      <w:r w:rsidRPr="007B4A8C">
        <w:t xml:space="preserve">V letech </w:t>
      </w:r>
      <w:proofErr w:type="gramStart"/>
      <w:r w:rsidRPr="007B4A8C">
        <w:t>2022 – 2024</w:t>
      </w:r>
      <w:proofErr w:type="gramEnd"/>
      <w:r w:rsidRPr="007B4A8C">
        <w:t xml:space="preserve"> proběhla kompletní rekonstrukce budovy OÚ. V rámci této rekonstrukce došlo ke kompletnímu zateplení celé </w:t>
      </w:r>
      <w:proofErr w:type="gramStart"/>
      <w:r w:rsidRPr="007B4A8C">
        <w:t>budovy</w:t>
      </w:r>
      <w:proofErr w:type="gramEnd"/>
      <w:r w:rsidR="007B4A8C" w:rsidRPr="007B4A8C">
        <w:t xml:space="preserve"> a to nejen obálky budovy, ale také podlah v 1.NP a stropů ve 2.NP</w:t>
      </w:r>
      <w:r w:rsidRPr="007B4A8C">
        <w:t>, výměny oken, výměny zdroje tepla</w:t>
      </w:r>
      <w:r w:rsidR="007B4A8C">
        <w:t>, instalaci klimatizace</w:t>
      </w:r>
      <w:r w:rsidRPr="007B4A8C">
        <w:t xml:space="preserve">. </w:t>
      </w:r>
    </w:p>
    <w:p w14:paraId="320879D4" w14:textId="734FFDA7" w:rsidR="00037C4E" w:rsidRPr="007B4A8C" w:rsidRDefault="00037C4E" w:rsidP="003232E3">
      <w:pPr>
        <w:rPr>
          <w:b/>
          <w:bCs/>
        </w:rPr>
      </w:pPr>
      <w:r w:rsidRPr="007B4A8C">
        <w:rPr>
          <w:b/>
          <w:bCs/>
        </w:rPr>
        <w:t>Tento projekt je spolufinancován Státním fondem životního prostředí České republiky na základě rozhodnutí ministra životního prostředí.</w:t>
      </w:r>
    </w:p>
    <w:p w14:paraId="3AE5AC4B" w14:textId="1F3CB577" w:rsidR="009D6ECE" w:rsidRDefault="00D57809" w:rsidP="003232E3">
      <w:pPr>
        <w:rPr>
          <w:b/>
          <w:bCs/>
        </w:rPr>
      </w:pPr>
      <w:r>
        <w:rPr>
          <w:b/>
          <w:bCs/>
        </w:rPr>
        <w:t xml:space="preserve">                  </w:t>
      </w:r>
      <w:r w:rsidR="007B4A8C">
        <w:rPr>
          <w:b/>
          <w:bCs/>
        </w:rPr>
        <w:t xml:space="preserve">  </w:t>
      </w:r>
      <w:r>
        <w:rPr>
          <w:b/>
          <w:bCs/>
        </w:rPr>
        <w:t xml:space="preserve">          </w:t>
      </w:r>
      <w:r w:rsidR="009D6ECE">
        <w:rPr>
          <w:noProof/>
        </w:rPr>
        <w:drawing>
          <wp:inline distT="0" distB="0" distL="0" distR="0" wp14:anchorId="7F8B907F" wp14:editId="288FF5B9">
            <wp:extent cx="1219200" cy="346364"/>
            <wp:effectExtent l="0" t="0" r="0" b="0"/>
            <wp:docPr id="1692310971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310971" name="Grafický objekt 1692310971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159" cy="35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6ECE">
        <w:rPr>
          <w:noProof/>
        </w:rPr>
        <mc:AlternateContent>
          <mc:Choice Requires="wps">
            <w:drawing>
              <wp:inline distT="0" distB="0" distL="0" distR="0" wp14:anchorId="6AB058B8" wp14:editId="1015077C">
                <wp:extent cx="304800" cy="304800"/>
                <wp:effectExtent l="0" t="0" r="0" b="0"/>
                <wp:docPr id="1415549535" name="Obdélník 3" descr="Ministerstvo životního prostřed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7D868" id="Obdélník 3" o:spid="_x0000_s1026" alt="Ministerstvo životního prostředí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B4A8C">
        <w:rPr>
          <w:b/>
          <w:bCs/>
        </w:rPr>
        <w:t xml:space="preserve"> </w:t>
      </w:r>
      <w:r w:rsidR="009D6ECE">
        <w:rPr>
          <w:noProof/>
        </w:rPr>
        <mc:AlternateContent>
          <mc:Choice Requires="wps">
            <w:drawing>
              <wp:inline distT="0" distB="0" distL="0" distR="0" wp14:anchorId="4CD90B47" wp14:editId="46B43522">
                <wp:extent cx="304800" cy="304800"/>
                <wp:effectExtent l="0" t="0" r="0" b="0"/>
                <wp:docPr id="1724908011" name="Obdélník 2" descr="Ministerstvo životního prostřed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A5964" w14:textId="0A673119" w:rsidR="00D57809" w:rsidRDefault="00D57809" w:rsidP="00D5780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D90B47" id="Obdélník 2" o:spid="_x0000_s1026" alt="Ministerstvo životního prostředí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6F2A5964" w14:textId="0A673119" w:rsidR="00D57809" w:rsidRDefault="00D57809" w:rsidP="00D5780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0D069DF7" wp14:editId="639FE296">
            <wp:extent cx="1432560" cy="377190"/>
            <wp:effectExtent l="0" t="0" r="0" b="3810"/>
            <wp:docPr id="661776877" name="Grafický 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76877" name="Grafický objekt 661776877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04CFA" w14:textId="53F857AE" w:rsidR="009D6ECE" w:rsidRDefault="00D57809" w:rsidP="003232E3">
      <w:r>
        <w:t xml:space="preserve">                                       </w:t>
      </w:r>
      <w:hyperlink r:id="rId8" w:history="1">
        <w:r w:rsidRPr="00915F26">
          <w:rPr>
            <w:rStyle w:val="Hypertextovodkaz"/>
          </w:rPr>
          <w:t>www.mzp.cz</w:t>
        </w:r>
      </w:hyperlink>
      <w:r>
        <w:t xml:space="preserve">           </w:t>
      </w:r>
      <w:r w:rsidR="007B4A8C">
        <w:t xml:space="preserve">      </w:t>
      </w:r>
      <w:r>
        <w:t xml:space="preserve">                         </w:t>
      </w:r>
      <w:hyperlink r:id="rId9" w:history="1">
        <w:r w:rsidRPr="00915F26">
          <w:rPr>
            <w:rStyle w:val="Hypertextovodkaz"/>
          </w:rPr>
          <w:t>www.sfzp.cz</w:t>
        </w:r>
      </w:hyperlink>
    </w:p>
    <w:p w14:paraId="264D24CD" w14:textId="51ABDEB1" w:rsidR="003232E3" w:rsidRPr="007B4A8C" w:rsidRDefault="003232E3" w:rsidP="003232E3">
      <w:pPr>
        <w:rPr>
          <w:b/>
          <w:bCs/>
        </w:rPr>
      </w:pPr>
      <w:r>
        <w:t xml:space="preserve"> </w:t>
      </w:r>
      <w:r w:rsidRPr="007B4A8C">
        <w:t>a z</w:t>
      </w:r>
      <w:r w:rsidR="009D6ECE" w:rsidRPr="007B4A8C">
        <w:t xml:space="preserve"> programu</w:t>
      </w:r>
      <w:r w:rsidRPr="007B4A8C">
        <w:t xml:space="preserve"> OPŽP </w:t>
      </w:r>
      <w:r w:rsidRPr="007B4A8C">
        <w:rPr>
          <w:b/>
          <w:bCs/>
        </w:rPr>
        <w:t xml:space="preserve">37. </w:t>
      </w:r>
      <w:proofErr w:type="gramStart"/>
      <w:r w:rsidRPr="007B4A8C">
        <w:rPr>
          <w:b/>
          <w:bCs/>
        </w:rPr>
        <w:t>výzva - Komplexní</w:t>
      </w:r>
      <w:proofErr w:type="gramEnd"/>
      <w:r w:rsidRPr="007B4A8C">
        <w:rPr>
          <w:b/>
          <w:bCs/>
        </w:rPr>
        <w:t xml:space="preserve"> úsporné projekty na veřejných budovách</w:t>
      </w:r>
      <w:r w:rsidRPr="007B4A8C">
        <w:rPr>
          <w:b/>
          <w:bCs/>
        </w:rPr>
        <w:t xml:space="preserve">  </w:t>
      </w:r>
    </w:p>
    <w:p w14:paraId="56030924" w14:textId="7889A26A" w:rsidR="003232E3" w:rsidRPr="007B4A8C" w:rsidRDefault="003232E3" w:rsidP="003232E3">
      <w:pPr>
        <w:rPr>
          <w:b/>
          <w:bCs/>
        </w:rPr>
      </w:pPr>
      <w:r w:rsidRPr="007B4A8C">
        <w:rPr>
          <w:b/>
          <w:bCs/>
        </w:rPr>
        <w:t xml:space="preserve"> Operačního programu Životní prostředí 2021-2027 na realizaci projektu „</w:t>
      </w:r>
      <w:proofErr w:type="gramStart"/>
      <w:r w:rsidRPr="007B4A8C">
        <w:rPr>
          <w:b/>
          <w:bCs/>
        </w:rPr>
        <w:t>Lipno - obecní</w:t>
      </w:r>
      <w:proofErr w:type="gramEnd"/>
      <w:r w:rsidRPr="007B4A8C">
        <w:rPr>
          <w:b/>
          <w:bCs/>
        </w:rPr>
        <w:t xml:space="preserve"> úřad“ registrační číslo CZ.05.01.01/01/23_037/0003122 (dále jen „Projekt“) v rámci výzvy 05_23_037 (dále jen „Výzva“) Ministerstvo životního prostředí</w:t>
      </w:r>
    </w:p>
    <w:p w14:paraId="08374869" w14:textId="405F5D9F" w:rsidR="00D57809" w:rsidRDefault="00D57809" w:rsidP="003232E3">
      <w:r>
        <w:t xml:space="preserve">                                                 </w:t>
      </w:r>
      <w:r w:rsidR="007B4A8C">
        <w:t xml:space="preserve">   </w:t>
      </w:r>
      <w:r>
        <w:t xml:space="preserve">       </w:t>
      </w:r>
      <w:r>
        <w:rPr>
          <w:noProof/>
        </w:rPr>
        <w:drawing>
          <wp:inline distT="0" distB="0" distL="0" distR="0" wp14:anchorId="33682DB2" wp14:editId="18BEDBE5">
            <wp:extent cx="1630680" cy="444500"/>
            <wp:effectExtent l="0" t="0" r="7620" b="0"/>
            <wp:docPr id="51456204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62046" name="Obrázek 51456204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162" cy="44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7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E3"/>
    <w:rsid w:val="00026C5E"/>
    <w:rsid w:val="00037C4E"/>
    <w:rsid w:val="00045462"/>
    <w:rsid w:val="00247B30"/>
    <w:rsid w:val="003232E3"/>
    <w:rsid w:val="0067186E"/>
    <w:rsid w:val="007B4A8C"/>
    <w:rsid w:val="009D6ECE"/>
    <w:rsid w:val="00AB775F"/>
    <w:rsid w:val="00D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2C05"/>
  <w15:chartTrackingRefBased/>
  <w15:docId w15:val="{C3D23987-75BA-4D7B-89B5-867C0463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3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3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3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32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2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2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2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2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2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32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32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32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3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32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32E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D6E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6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p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http://www.sfz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2025-03-24T09:34:00Z</dcterms:created>
  <dcterms:modified xsi:type="dcterms:W3CDTF">2025-03-24T10:20:00Z</dcterms:modified>
</cp:coreProperties>
</file>